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:rsidR="009C210D" w:rsidRP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7 дней, </w:t>
      </w: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90931">
        <w:rPr>
          <w:rFonts w:ascii="Times New Roman" w:hAnsi="Times New Roman" w:cs="Times New Roman"/>
          <w:sz w:val="28"/>
          <w:szCs w:val="28"/>
        </w:rPr>
        <w:t>7</w:t>
      </w:r>
      <w:r w:rsidRPr="009C210D">
        <w:rPr>
          <w:rFonts w:ascii="Times New Roman" w:hAnsi="Times New Roman" w:cs="Times New Roman"/>
          <w:sz w:val="28"/>
          <w:szCs w:val="28"/>
        </w:rPr>
        <w:t>.</w:t>
      </w:r>
      <w:r w:rsidR="00DD2AFC">
        <w:rPr>
          <w:rFonts w:ascii="Times New Roman" w:hAnsi="Times New Roman" w:cs="Times New Roman"/>
          <w:sz w:val="28"/>
          <w:szCs w:val="28"/>
        </w:rPr>
        <w:t>12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 w:rsidR="00DD2AF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F90931">
        <w:rPr>
          <w:rFonts w:ascii="Times New Roman" w:hAnsi="Times New Roman" w:cs="Times New Roman"/>
          <w:sz w:val="28"/>
          <w:szCs w:val="28"/>
        </w:rPr>
        <w:t>04</w:t>
      </w:r>
      <w:r w:rsidRPr="009C210D">
        <w:rPr>
          <w:rFonts w:ascii="Times New Roman" w:hAnsi="Times New Roman" w:cs="Times New Roman"/>
          <w:sz w:val="28"/>
          <w:szCs w:val="28"/>
        </w:rPr>
        <w:t>.</w:t>
      </w:r>
      <w:r w:rsidR="00F90931">
        <w:rPr>
          <w:rFonts w:ascii="Times New Roman" w:hAnsi="Times New Roman" w:cs="Times New Roman"/>
          <w:sz w:val="28"/>
          <w:szCs w:val="28"/>
        </w:rPr>
        <w:t>01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 w:rsidR="00F90931">
        <w:rPr>
          <w:rFonts w:ascii="Times New Roman" w:hAnsi="Times New Roman" w:cs="Times New Roman"/>
          <w:sz w:val="28"/>
          <w:szCs w:val="28"/>
        </w:rPr>
        <w:t>5</w:t>
      </w:r>
      <w:r w:rsidRPr="009C210D">
        <w:rPr>
          <w:rFonts w:ascii="Times New Roman" w:hAnsi="Times New Roman" w:cs="Times New Roman"/>
          <w:sz w:val="28"/>
          <w:szCs w:val="28"/>
        </w:rPr>
        <w:t xml:space="preserve"> включительно </w:t>
      </w:r>
    </w:p>
    <w:p w:rsidR="000B7A85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замечания </w:t>
      </w: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Pr="009C210D">
        <w:rPr>
          <w:rFonts w:ascii="Times New Roman" w:hAnsi="Times New Roman" w:cs="Times New Roman"/>
          <w:sz w:val="28"/>
          <w:szCs w:val="28"/>
        </w:rPr>
        <w:t xml:space="preserve">направлять по адресу электронной почты: </w:t>
      </w:r>
      <w:hyperlink r:id="rId4" w:history="1">
        <w:r w:rsidR="00F90931" w:rsidRPr="000F15CF">
          <w:rPr>
            <w:rStyle w:val="a3"/>
            <w:rFonts w:ascii="Times New Roman" w:hAnsi="Times New Roman" w:cs="Times New Roman"/>
            <w:sz w:val="28"/>
            <w:szCs w:val="28"/>
          </w:rPr>
          <w:t>info@sverdlovo-adm.ru</w:t>
        </w:r>
      </w:hyperlink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Pr="00F90931" w:rsidRDefault="00F90931" w:rsidP="00F909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ПРОЕКТ</w:t>
      </w:r>
    </w:p>
    <w:p w:rsidR="00F90931" w:rsidRPr="00F90931" w:rsidRDefault="00F90931" w:rsidP="00F909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81025" cy="809625"/>
            <wp:effectExtent l="0" t="0" r="9525" b="9525"/>
            <wp:docPr id="2" name="Рисунок 2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931" w:rsidRPr="00F90931" w:rsidRDefault="00F90931" w:rsidP="00F909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90931" w:rsidRPr="00F90931" w:rsidRDefault="00F90931" w:rsidP="00F90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Свердловское городское поселение</w:t>
      </w:r>
    </w:p>
    <w:p w:rsidR="00F90931" w:rsidRPr="00F90931" w:rsidRDefault="00F90931" w:rsidP="00F90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Всеволожского муниципального района</w:t>
      </w:r>
    </w:p>
    <w:p w:rsidR="00F90931" w:rsidRPr="00F90931" w:rsidRDefault="00F90931" w:rsidP="00F90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Ленинградской области</w:t>
      </w:r>
    </w:p>
    <w:p w:rsidR="00F90931" w:rsidRPr="00F90931" w:rsidRDefault="00F90931" w:rsidP="00F90931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F90931" w:rsidRPr="00F90931" w:rsidRDefault="00F90931" w:rsidP="00F90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</w:p>
    <w:p w:rsidR="00F90931" w:rsidRPr="00F90931" w:rsidRDefault="00F90931" w:rsidP="00F90931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0931" w:rsidRPr="00F90931" w:rsidRDefault="00F90931" w:rsidP="00F90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F90931" w:rsidRPr="00F90931" w:rsidRDefault="00F90931" w:rsidP="00F90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90931" w:rsidRPr="00F90931" w:rsidRDefault="00F90931" w:rsidP="00F909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г.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F90931" w:rsidRPr="00F90931" w:rsidRDefault="00F90931" w:rsidP="00F909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г.п</w:t>
      </w:r>
      <w:proofErr w:type="spellEnd"/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им. Свердлова</w:t>
      </w:r>
    </w:p>
    <w:p w:rsidR="00F90931" w:rsidRPr="00F90931" w:rsidRDefault="00F90931" w:rsidP="00F909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0931" w:rsidRPr="00F90931" w:rsidRDefault="00F90931" w:rsidP="00F90931">
      <w:pPr>
        <w:tabs>
          <w:tab w:val="left" w:pos="4816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107501305"/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 мерах по реализации части 65.1 статьи 112 Федерального закона 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от 5 апреля 2013 г.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№ 44-ФЗ 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«О контрактной системе в сфере закупок товаров, работ, услуг 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для обеспечения государственных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муниципальных нужд»</w:t>
      </w:r>
    </w:p>
    <w:bookmarkEnd w:id="1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F90931" w:rsidRPr="00F90931" w:rsidTr="001B7AC9">
        <w:trPr>
          <w:trHeight w:val="80"/>
        </w:trPr>
        <w:tc>
          <w:tcPr>
            <w:tcW w:w="5246" w:type="dxa"/>
          </w:tcPr>
          <w:p w:rsidR="00F90931" w:rsidRPr="00F90931" w:rsidRDefault="00F90931" w:rsidP="00F90931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highlight w:val="yellow"/>
                <w:lang w:eastAsia="ru-RU"/>
              </w:rPr>
            </w:pPr>
          </w:p>
        </w:tc>
      </w:tr>
    </w:tbl>
    <w:p w:rsidR="00F90931" w:rsidRPr="00F90931" w:rsidRDefault="00F90931" w:rsidP="00F90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</w:t>
      </w:r>
      <w:r w:rsidRPr="00F9093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shd w:val="clear" w:color="auto" w:fill="FFFFFF"/>
          <w:lang w:eastAsia="ru-RU"/>
        </w:rPr>
        <w:t>администрация Свердловского городского поселения Всеволожского муниципального района Ленинградской области постановляет: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 </w:t>
      </w:r>
    </w:p>
    <w:p w:rsidR="00F90931" w:rsidRPr="00F90931" w:rsidRDefault="00F90931" w:rsidP="00F90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85" w:lineRule="atLeast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1. Создать комиссию</w:t>
      </w:r>
      <w:r w:rsidRPr="00F9093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по принятию решения о внесении изменений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в существенные условия контракта (далее – комиссия).</w:t>
      </w:r>
    </w:p>
    <w:p w:rsidR="00F90931" w:rsidRPr="00F90931" w:rsidRDefault="00F90931" w:rsidP="00F90931">
      <w:pPr>
        <w:shd w:val="clear" w:color="auto" w:fill="FFFFFF"/>
        <w:spacing w:before="120" w:after="0" w:line="285" w:lineRule="atLeast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2. Утвердить: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2.1. состав комиссии, согласно приложения № 1 к настоящему постановлению;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2.2. положение о комиссии, согласно приложения № 2 к настоящему постановлению.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3. Установить, что: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3.1. </w:t>
      </w:r>
      <w:r w:rsidRPr="00F90931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изменение по соглашению сторон существенных условий контракта </w:t>
      </w:r>
      <w:r w:rsidRPr="00F90931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br/>
        <w:t xml:space="preserve">на закупку товаров,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работ, услуг для нужд заказчиков Свердловского городского поселения Всеволожского муниципального района Ленинградской области, заключенного до 1 января 2025 г. (далее – контракт), если при исполнении такого контракта возникли независящие от сторон контракта обстоятельства, влекущие невозможность его исполнения, осуществляется на основании постановления администрации Свердловского городского поселения Всеволожского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муниципального района </w:t>
      </w:r>
      <w:r w:rsidRPr="00F90931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 xml:space="preserve">Ленинградской области в пределах невыполненных обязательств по контракту на дату поступления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обращения поставщика (подрядчика, исполнителя) о необходимости изменения существенных условий контракта (далее – обращение).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 xml:space="preserve">3.1.1. под заказчиками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Свердловского городского поселения Всеволожского муниципального района </w:t>
      </w:r>
      <w:r w:rsidRPr="00F90931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 xml:space="preserve">Ленинградской области понимаются муниципальные заказчики, муниципальные бюджетные учреждения. Муниципальный заказчик – муниципальный орган или муниципальное казенное учреждение, действующее от имени муниципального образования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Свердловского городского поселения Всеволожского муниципального района </w:t>
      </w:r>
      <w:r w:rsidRPr="00F90931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>Ленинградской области (далее – муниципальные образования), уполномоченные принимать бюджетные обязательства в соответствии с бюджетным законодательством Российской Федерации от имени муниципальных образований и осуществляющие закупки.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>3.1.2. невыполненными признаются обязательства, приемка которых на дату поступления обращения заказчиком не осуществлена.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3.2. изменение цены контракта осуществляется в пределах доведенных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в соответствии с бюджетным законодательством Российской Федерации лимитов бюджетных обязательств, объемов финансового обеспечения закупок, предусмотренных планом финансово-хозяйственной деятельности.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4. </w:t>
      </w:r>
      <w:r w:rsidRPr="00F90931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Для изменения существенных условий контракта заказчик </w:t>
      </w:r>
      <w:r w:rsidRPr="00F90931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br/>
        <w:t xml:space="preserve">на основании </w:t>
      </w:r>
      <w:r w:rsidRPr="00F90931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 xml:space="preserve">обращения поставщика (подрядчика, исполнителя) о необходимости изменения существенных условий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контракта, содержащего сведения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существенных условиях контракта, подлежащих изменению, обоснование необходимости их изменения, в том числе с указанием обстоятельств, влекущих </w:t>
      </w:r>
      <w:r w:rsidRPr="00F90931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невозможность исполнения контракта, предлагаемое изменение существенных условий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контракта, направляет в администрацию Свердловского городского поселения Всеволожского муниципального района </w:t>
      </w:r>
      <w:r w:rsidRPr="00F90931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 xml:space="preserve">Ленинградской области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обращение с приложением следующих документов: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4.1. обоснования возможности изменения существенных условий контракта, содержащего в том числе сведения о соблюдении положений частей 1.3-1.6 статьи 95 Федерального закона от 5 апреля 2013 г. № 44-ФЗ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90931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«О контрактной системе в сфере закупок товаров, работ, услуг для обеспечения государственных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и муниципальных нужд», а также сведения о соответствии предлагаемого изменения цены контракта объемам финансового обеспечения закупок, предусмотренным планом финансово-хозяйственной деятельности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и обоснование цены контракта (в случае изменения цены контракта);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4.2. документа, подтверждающего объем выполненных обязательств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по контракту по состоянию на дату направления обращения, подписанного сторонами контракта, приемка которых заказчиком осуществлена;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4.3. копии контракта и дополнительных соглашений к контракту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(при их наличии);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4.4. проекта дополнительного соглашения об изменении существенных условий контракта;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4.5. документов, подтверждающих наступление независящих от сторон контракта обстоятельств, влекущих невозможность его исполнения, являющихся основаниями для изменения существенных условий контракта.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 В случае, если заказчиком является администрация Свердловского городского поселения Всеволожского муниципального района </w:t>
      </w:r>
      <w:r w:rsidRPr="00F90931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>Ленинградской области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, обращение о необходимости изменения существенных условий контракта в администрацию направляет поставщик (подрядчик, исполнитель)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с приложением документов, указанных в пункте 4 настоящего </w:t>
      </w:r>
      <w:r w:rsidRPr="00F90931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постановления, </w:t>
      </w:r>
      <w:r w:rsidRPr="00F90931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br/>
        <w:t>а также с соблюдением указанных в настоящем постановлении требований.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В течение 3 (трех) рабочих дней со дня поступления такого обращения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на рассмотрение комиссии, комиссия принимает решение о назначении даты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и времени заседания для рассмотрения указанного в обращении вопроса или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об отказе в его рассмотрении.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6. Решение комиссии оформляется протоколом, который содержит решение комиссии о возможности согласовании или невозможности внесения изменений в существенные условия контракта, в течение 3 (трех) рабочих дней с даты принятия решения о назначении даты и времени заседания комиссии.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7. Настоящее постановление подлежит официальному опубликованию</w:t>
      </w:r>
      <w:bookmarkStart w:id="2" w:name="_Hlk98496897"/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в газете «Всеволожские вести» приложение «Невский берег» и размещению</w:t>
      </w: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</w:t>
      </w:r>
      <w:bookmarkEnd w:id="2"/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8. Настоящее постановление вступает в силу после его официального опубликования.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931">
        <w:rPr>
          <w:rFonts w:ascii="Times New Roman" w:eastAsia="Calibri" w:hAnsi="Times New Roman" w:cs="Times New Roman"/>
          <w:color w:val="000000"/>
          <w:sz w:val="28"/>
          <w:szCs w:val="28"/>
        </w:rPr>
        <w:t>9. Контроль за исполнением постановления оставляю за собой.</w:t>
      </w:r>
    </w:p>
    <w:p w:rsidR="00F90931" w:rsidRPr="00F90931" w:rsidRDefault="00F90931" w:rsidP="00F909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90931" w:rsidRPr="00F90931" w:rsidRDefault="00F90931" w:rsidP="00F909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90931" w:rsidRPr="00F90931" w:rsidRDefault="00F90931" w:rsidP="00F90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F9093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Глава администрации                                                                                В.И. </w:t>
      </w:r>
      <w:proofErr w:type="spellStart"/>
      <w:r w:rsidRPr="00F9093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Тулаев</w:t>
      </w:r>
      <w:proofErr w:type="spellEnd"/>
    </w:p>
    <w:p w:rsidR="00F90931" w:rsidRPr="00F90931" w:rsidRDefault="00F90931" w:rsidP="00F90931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" w:name="_Hlk107485925"/>
    </w:p>
    <w:bookmarkEnd w:id="3"/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Приложение № 1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УТВЕРЖДЁН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постановлением администрации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2025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СОСТАВ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комиссии по принятию решения о внесении изменений в существенные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условия контракта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Председатель комиссии: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Цветков А.В. - заместитель главы администрации по экономике администрации Свердловского городского поселения Всеволожского муниципального района Ленинградской области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Заместитель председателя комиссии: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Подольская М.Ю. – начальник управления архитектуры, градостроительства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и земельных отношений администрации Свердловского городского поселения Всеволожского муниципального района Ленинградской области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Секретарь комиссии: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Сорокина Н.М. – ведущий специалист планово-экономического отдела администрации Свердловского городского поселения Всеволожского муниципального района Ленинградской области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Члены комиссии: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Гаврилова Е.А. - начальник отдела муниципального заказа администрации Свердловского городского поселения Всеволожского муниципального района Ленинградской области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Низовская</w:t>
      </w:r>
      <w:proofErr w:type="spellEnd"/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Ю.А. – начальник отдела по правовым вопросам администрации Свердловского городского поселения Всеволожского муниципального района Ленинградской области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Картавикова</w:t>
      </w:r>
      <w:proofErr w:type="spellEnd"/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Л.А. - главный специалист планово-экономического отдела администрации Свердловского городского поселения Всеволожского муниципального района Ленинградской области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Попов М.В. - главный специалист сектора культуры, спорта и молодежной политики администрации Свердловского городского поселения Всеволожского муниципального района Ленинградской области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highlight w:val="yellow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Приложение № 2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УТВЕРЖДЕНО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постановлением администрации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2025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</w:t>
      </w: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A1A1A"/>
          <w:sz w:val="23"/>
          <w:szCs w:val="23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ПОЛОЖЕНИЕ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комиссии по принятию решения о внесении изменений в существенные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условия контракта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1. Общие положения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1.1. Настоящее Положение определяет задачи, права и порядок работы комиссии по принятию решения о внесении изменений в существенные условия контракта (далее - комиссия).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1.2. Комиссия является постоянно действующей.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1.3.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Комиссия в своей деятельности руководствуется Конституцией Российской Федерации, законами и иными правовыми актами Российской Федерации, Ленинградской области, муниципальными правовыми актами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и настоящим Положением.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1.4. Комиссия создаётся в соответствии с частью 65.1 статьи 112 Федерального закона от 05 апреля 2013 г. № 44-ФЗ «О контрактной системе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 xml:space="preserve">в сфере закупок товаров, работ, услуг для обеспечения государственных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 xml:space="preserve">и муниципальных нужд» для принятия решения о внесении изменений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в существенные условия контракта.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2. Основные задачи комиссии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2.1. Задачи комиссии: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2.1.1. рассмотрение поступивших в комиссию обращений от заказчиков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и поставщиков (подрядчиков, исполнителей) об изменении существенных условий контракта (далее - обращение) с приложением необходимых документов;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2.1.2. принятие решения о возможности согласовании или невозможности внесения изменений в существенные условия контракта.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rPr>
          <w:rFonts w:ascii="Helvetica Neue" w:eastAsia="Times New Roman" w:hAnsi="Helvetica Neue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3. Права комиссии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3.1. Запрашивать и получать от заказчика и поставщика (подрядчика, исполнителя) информацию и документы для работы комиссии.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3.2. Приглашать и заслушивать на заседаниях комиссии представителей заказчика и поставщика (подрядчика, исполнителя) по вопросам, входящим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br/>
        <w:t>в компетенцию комиссии.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3.3. Отказать заказчику или поставщику (подрядчику, исполнителю)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 xml:space="preserve">в принятии документов на рассмотрение комиссии в случае несоответствия обращения и приложений к нему положениям настоящего постановления или действующего законодательства Российской Федерации до принятия решения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о назначении даты и времени заседания комиссии с указанием причины такого отказа.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4. Организация работы комиссии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4.1. Состав комиссии утверждается постановлением администрации 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 Всеволожского муниципального района </w:t>
      </w:r>
      <w:r w:rsidRPr="00F9093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Ленинградской области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Комиссия формируется в составе председателя комиссии, заместителя председателя комиссии, секретаря комиссии и членов комиссии.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4.2. Председатель комиссии: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осуществляет общее руководство работой комиссии;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назначает заседания комиссии и определяет повестку дня;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осуществляет контроль за реализацией решений, принятых комиссией.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4.3. В случае отсутствия председателя комиссии его обязанности исполняет заместитель председателя комиссии.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4.4. Секретарь комиссии: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обязанности по подготовке документов для рассмотрения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на заседании комиссии;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осуществляет подготовку заседаний комиссии;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ведёт протокол заседания комиссии, уведомляет членов комиссии о дате, месте и времени проведения заседаний комиссии.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4.5. В случае отсутствия секретаря комиссии его обязанности исполняет член комиссии, назначенный председателем комиссии.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4.6.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Комиссия осуществляет свою деятельность в форме заседаний, проводимых по мере необходимости. Кворум составляет не менее 1/2 состава.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4.7. Решение комиссии принимается путем открытого голосования большинством голосов членов комиссии, присутствующих на заседании. Каждый член комиссии и секретарь комиссии имеет один голос. При равенстве голосов голос председательствующего является решающим.</w:t>
      </w:r>
    </w:p>
    <w:p w:rsidR="00F90931" w:rsidRPr="00F90931" w:rsidRDefault="00F90931" w:rsidP="00F9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4.8.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случае принятия решения о возможности согласования внесения изменений в существенные условия контракта, решение комиссии прилагается к проекту постановления администрации 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городского поселения Всеволожского муниципального района </w:t>
      </w:r>
      <w:r w:rsidRPr="00F9093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Ленинградской области </w:t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 изменении условий контракта и вносится Главе администрации </w:t>
      </w:r>
      <w:r w:rsidRPr="00F90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 Всеволожского муниципального района </w:t>
      </w:r>
      <w:r w:rsidRPr="00F9093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Ленинградской области </w:t>
      </w:r>
      <w:r w:rsidRPr="00F9093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br/>
      </w:r>
      <w:r w:rsidRPr="00F909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рассмотрение.</w:t>
      </w: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:rsidR="00F90931" w:rsidRPr="00F90931" w:rsidRDefault="00F90931" w:rsidP="00F90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931" w:rsidRPr="009C210D" w:rsidRDefault="00F90931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F90931" w:rsidRPr="009C210D" w:rsidSect="00F909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4F"/>
    <w:rsid w:val="000B7A85"/>
    <w:rsid w:val="00410BF4"/>
    <w:rsid w:val="004B464F"/>
    <w:rsid w:val="009C210D"/>
    <w:rsid w:val="009D6AF2"/>
    <w:rsid w:val="00DD2AFC"/>
    <w:rsid w:val="00EB22F8"/>
    <w:rsid w:val="00F90931"/>
    <w:rsid w:val="00FA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3FC11-9340-4596-83F5-22848C81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9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info@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1754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Олеговна Афанасовская</dc:creator>
  <cp:keywords/>
  <dc:description/>
  <cp:lastModifiedBy>Елена Олеговна Афанасовская</cp:lastModifiedBy>
  <cp:revision>2</cp:revision>
  <dcterms:created xsi:type="dcterms:W3CDTF">2025-01-28T09:19:00Z</dcterms:created>
  <dcterms:modified xsi:type="dcterms:W3CDTF">2025-01-28T09:19:00Z</dcterms:modified>
</cp:coreProperties>
</file>